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地质灾害治理工程监理单位丙级资质审批</w:t>
      </w: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地质灾害治理工程监理单位丙级资质审批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黑体" w:hAnsi="黑体" w:eastAsia="黑体" w:cs="黑体"/>
          <w:color w:val="000000"/>
          <w:kern w:val="1"/>
          <w:sz w:val="32"/>
          <w:szCs w:val="32"/>
        </w:rPr>
      </w:pPr>
      <w:r>
        <w:rPr>
          <w:rFonts w:hint="eastAsia" w:ascii="仿宋_GB2312" w:hAnsi="黑体" w:eastAsia="仿宋_GB2312" w:cs="黑体"/>
          <w:color w:val="000000"/>
          <w:kern w:val="1"/>
          <w:sz w:val="32"/>
          <w:szCs w:val="32"/>
        </w:rPr>
        <w:t>直接取消审批，</w:t>
      </w:r>
      <w:r>
        <w:rPr>
          <w:rFonts w:hint="eastAsia" w:ascii="仿宋_GB2312" w:hAnsi="仿宋_GB2312" w:eastAsia="仿宋_GB2312" w:cs="仿宋_GB2312"/>
          <w:color w:val="000000"/>
          <w:sz w:val="32"/>
          <w:szCs w:val="32"/>
          <w:shd w:val="clear" w:color="auto" w:fill="FFFFFF"/>
        </w:rPr>
        <w:t>资质由三级调整为两级，取消丙级资质。</w:t>
      </w:r>
    </w:p>
    <w:p>
      <w:pPr>
        <w:adjustRightInd w:val="0"/>
        <w:spacing w:line="56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三、监管措施</w:t>
      </w:r>
      <w:r>
        <w:rPr>
          <w:rFonts w:hint="eastAsia" w:ascii="黑体" w:hAnsi="黑体" w:eastAsia="黑体"/>
          <w:sz w:val="32"/>
          <w:szCs w:val="32"/>
          <w:lang w:eastAsia="zh-CN"/>
        </w:rPr>
        <w:t>及流程</w:t>
      </w:r>
    </w:p>
    <w:p>
      <w:pPr>
        <w:adjustRightInd w:val="0"/>
        <w:spacing w:line="560" w:lineRule="exact"/>
        <w:ind w:firstLine="640" w:firstLineChars="200"/>
        <w:rPr>
          <w:rFonts w:hint="eastAsia" w:ascii="仿宋_GB2312" w:hAnsi="仿宋" w:eastAsia="仿宋_GB2312"/>
          <w:sz w:val="32"/>
          <w:szCs w:val="32"/>
        </w:rPr>
      </w:pPr>
      <w:r>
        <w:rPr>
          <w:rFonts w:hint="eastAsia" w:ascii="楷体_GB2312" w:hAnsi="楷体_GB2312" w:eastAsia="楷体_GB2312" w:cs="楷体_GB2312"/>
          <w:sz w:val="32"/>
          <w:szCs w:val="32"/>
          <w:lang w:val="en-US" w:eastAsia="zh-CN"/>
        </w:rPr>
        <w:t>（一）监管措施。</w:t>
      </w: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仿宋_GB2312" w:hAnsi="仿宋" w:eastAsia="仿宋_GB2312"/>
          <w:sz w:val="32"/>
          <w:szCs w:val="32"/>
        </w:rPr>
      </w:pPr>
      <w:r>
        <w:rPr>
          <w:rFonts w:hint="eastAsia" w:ascii="楷体_GB2312" w:hAnsi="楷体_GB2312" w:eastAsia="楷体_GB2312" w:cs="楷体_GB2312"/>
          <w:sz w:val="32"/>
          <w:szCs w:val="32"/>
          <w:lang w:val="en-US" w:eastAsia="zh-CN"/>
        </w:rPr>
        <w:t>（二）监管流程。</w:t>
      </w: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。2.按照“双随机、一公开”要求开展监督检查。3.按照</w:t>
      </w:r>
      <w:r>
        <w:rPr>
          <w:rFonts w:ascii="仿宋_GB2312" w:hAnsi="仿宋" w:eastAsia="仿宋_GB2312"/>
          <w:sz w:val="32"/>
          <w:szCs w:val="32"/>
        </w:rPr>
        <w:t>有关</w:t>
      </w:r>
      <w:r>
        <w:rPr>
          <w:rFonts w:hint="eastAsia" w:ascii="仿宋_GB2312" w:hAnsi="仿宋" w:eastAsia="仿宋_GB2312"/>
          <w:sz w:val="32"/>
          <w:szCs w:val="32"/>
        </w:rPr>
        <w:t>规定</w:t>
      </w:r>
      <w:r>
        <w:rPr>
          <w:rFonts w:ascii="仿宋_GB2312" w:hAnsi="仿宋" w:eastAsia="仿宋_GB2312"/>
          <w:sz w:val="32"/>
          <w:szCs w:val="32"/>
        </w:rPr>
        <w:t>要求</w:t>
      </w:r>
      <w:r>
        <w:rPr>
          <w:rFonts w:hint="eastAsia" w:ascii="仿宋_GB2312" w:hAnsi="仿宋" w:eastAsia="仿宋_GB2312"/>
          <w:sz w:val="32"/>
          <w:szCs w:val="32"/>
        </w:rPr>
        <w:t>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r>
        <w:rPr>
          <w:rFonts w:ascii="仿宋_GB2312" w:hAnsi="仿宋" w:eastAsia="仿宋_GB2312"/>
          <w:sz w:val="32"/>
          <w:szCs w:val="32"/>
        </w:rPr>
        <w:t>，并对整改结果进行认定</w:t>
      </w:r>
      <w:r>
        <w:rPr>
          <w:rFonts w:hint="eastAsia" w:ascii="仿宋_GB2312" w:hAnsi="仿宋" w:eastAsia="仿宋_GB2312"/>
          <w:sz w:val="32"/>
          <w:szCs w:val="32"/>
        </w:rPr>
        <w:t>。</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四</w:t>
      </w:r>
      <w:r>
        <w:rPr>
          <w:rFonts w:hint="eastAsia" w:ascii="黑体" w:hAnsi="黑体" w:eastAsia="黑体"/>
          <w:sz w:val="32"/>
          <w:szCs w:val="32"/>
        </w:rPr>
        <w:t>、监管处理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46CFF"/>
    <w:rsid w:val="000B76DD"/>
    <w:rsid w:val="00121F42"/>
    <w:rsid w:val="00197DCF"/>
    <w:rsid w:val="001C7F33"/>
    <w:rsid w:val="0023628C"/>
    <w:rsid w:val="00241486"/>
    <w:rsid w:val="00241EE3"/>
    <w:rsid w:val="0028608D"/>
    <w:rsid w:val="00337D87"/>
    <w:rsid w:val="00365C16"/>
    <w:rsid w:val="00374115"/>
    <w:rsid w:val="00397D7E"/>
    <w:rsid w:val="004523AE"/>
    <w:rsid w:val="004710C8"/>
    <w:rsid w:val="004D72DA"/>
    <w:rsid w:val="00536223"/>
    <w:rsid w:val="00574667"/>
    <w:rsid w:val="00585269"/>
    <w:rsid w:val="005D34C5"/>
    <w:rsid w:val="005D3B62"/>
    <w:rsid w:val="006613B4"/>
    <w:rsid w:val="00674F1B"/>
    <w:rsid w:val="006C0F17"/>
    <w:rsid w:val="006D0001"/>
    <w:rsid w:val="006F2CBF"/>
    <w:rsid w:val="007003DE"/>
    <w:rsid w:val="00752F1D"/>
    <w:rsid w:val="007E06DC"/>
    <w:rsid w:val="008E72BD"/>
    <w:rsid w:val="009220AA"/>
    <w:rsid w:val="0096008B"/>
    <w:rsid w:val="00972345"/>
    <w:rsid w:val="009E2A21"/>
    <w:rsid w:val="009E47DB"/>
    <w:rsid w:val="009F3B95"/>
    <w:rsid w:val="00A54779"/>
    <w:rsid w:val="00A65299"/>
    <w:rsid w:val="00AC5D9B"/>
    <w:rsid w:val="00B431E6"/>
    <w:rsid w:val="00C96C32"/>
    <w:rsid w:val="00D57761"/>
    <w:rsid w:val="00DC2DB7"/>
    <w:rsid w:val="00E013EB"/>
    <w:rsid w:val="00E27B30"/>
    <w:rsid w:val="00E44583"/>
    <w:rsid w:val="00E56BE8"/>
    <w:rsid w:val="00E85851"/>
    <w:rsid w:val="00E85951"/>
    <w:rsid w:val="00E96864"/>
    <w:rsid w:val="00F019DA"/>
    <w:rsid w:val="00F30204"/>
    <w:rsid w:val="00FA0AD3"/>
    <w:rsid w:val="00FC7BF7"/>
    <w:rsid w:val="00FD2691"/>
    <w:rsid w:val="6530528B"/>
    <w:rsid w:val="749B6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1639</Words>
  <Characters>1664</Characters>
  <Lines>3</Lines>
  <Paragraphs>1</Paragraphs>
  <TotalTime>0</TotalTime>
  <ScaleCrop>false</ScaleCrop>
  <LinksUpToDate>false</LinksUpToDate>
  <CharactersWithSpaces>1671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2022-02-09T03:12:00Z</dcterms:created>
  <dc:creator>sdff</dc:creator>
  <cp:lastModifiedBy>翟尚 ☀️</cp:lastModifiedBy>
  <dcterms:modified xsi:type="dcterms:W3CDTF">2022-11-28T09:22:05Z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245129643DC14F70A0AA957635017384</vt:lpwstr>
  </property>
</Properties>
</file>